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0001898688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60"/>
        <w:spacing w:after="0" w:line="281" w:lineRule="auto"/>
        <w:rPr>
          <w:sz w:val="20"/>
          <w:szCs w:val="20"/>
          <w:color w:val="auto"/>
        </w:rPr>
      </w:pPr>
      <w:r>
        <w:rPr>
          <w:rFonts w:ascii="Times New Roman" w:cs="Times New Roman" w:eastAsia="Times New Roman" w:hAnsi="Times New Roman"/>
          <w:sz w:val="22"/>
          <w:szCs w:val="22"/>
          <w:color w:val="auto"/>
        </w:rPr>
        <w:t>MARRIOTT INTERNATIONAL INC /MD/ 001-13881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7750 WISCONSIN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3013803000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Roe Peggy</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1084672.49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263688623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3000</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Peggy F. Roe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2026-05-18T13:14:22Z</dcterms:created>
  <dcterms:modified xsi:type="dcterms:W3CDTF">2026-05-18T13:14:22Z</dcterms:modified>
</cp:coreProperties>
</file>